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21" w:rsidRPr="007B07D0" w:rsidRDefault="00603121" w:rsidP="00B035ED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6937">
        <w:rPr>
          <w:rFonts w:asciiTheme="majorBidi" w:hAnsiTheme="majorBidi" w:cstheme="majorBidi"/>
          <w:b/>
          <w:bCs/>
          <w:sz w:val="36"/>
          <w:szCs w:val="36"/>
        </w:rPr>
        <w:t xml:space="preserve">Title </w:t>
      </w:r>
      <w:r w:rsidR="007B07D0" w:rsidRPr="007B07D0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7B07D0">
        <w:rPr>
          <w:rFonts w:asciiTheme="majorBidi" w:hAnsiTheme="majorBidi" w:cstheme="majorBidi"/>
          <w:b/>
          <w:bCs/>
          <w:sz w:val="24"/>
          <w:szCs w:val="24"/>
        </w:rPr>
        <w:t xml:space="preserve">Single Space, Times New Roman 18pt, </w:t>
      </w:r>
      <w:r w:rsidR="00B035ED" w:rsidRPr="007B07D0">
        <w:rPr>
          <w:rFonts w:asciiTheme="majorBidi" w:hAnsiTheme="majorBidi" w:cstheme="majorBidi"/>
          <w:b/>
          <w:bCs/>
          <w:sz w:val="24"/>
          <w:szCs w:val="24"/>
        </w:rPr>
        <w:t>Bold</w:t>
      </w:r>
      <w:r w:rsidR="00B035ED">
        <w:rPr>
          <w:rFonts w:asciiTheme="majorBidi" w:hAnsiTheme="majorBidi" w:cstheme="majorBidi"/>
          <w:b/>
          <w:bCs/>
          <w:sz w:val="24"/>
          <w:szCs w:val="24"/>
        </w:rPr>
        <w:t>, centered</w:t>
      </w:r>
      <w:r w:rsidR="007B07D0" w:rsidRPr="007B07D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B07D0" w:rsidRDefault="00603121" w:rsidP="009639CA">
      <w:pPr>
        <w:spacing w:after="36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83F">
        <w:rPr>
          <w:rFonts w:asciiTheme="majorBidi" w:hAnsiTheme="majorBidi" w:cstheme="majorBidi"/>
          <w:b/>
          <w:bCs/>
          <w:sz w:val="24"/>
          <w:szCs w:val="24"/>
        </w:rPr>
        <w:t>Author</w:t>
      </w:r>
      <w:r w:rsidR="007B07D0">
        <w:rPr>
          <w:rFonts w:asciiTheme="majorBidi" w:hAnsiTheme="majorBidi" w:cstheme="majorBidi"/>
          <w:b/>
          <w:bCs/>
          <w:sz w:val="24"/>
          <w:szCs w:val="24"/>
        </w:rPr>
        <w:t>s (Times New Roman 12</w:t>
      </w:r>
      <w:r w:rsidR="007B07D0" w:rsidRPr="0076783F">
        <w:rPr>
          <w:rFonts w:asciiTheme="majorBidi" w:hAnsiTheme="majorBidi" w:cstheme="majorBidi"/>
          <w:b/>
          <w:bCs/>
          <w:sz w:val="24"/>
          <w:szCs w:val="24"/>
        </w:rPr>
        <w:t>pt, Bold</w:t>
      </w:r>
      <w:r w:rsidR="007B07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B035ED">
        <w:rPr>
          <w:rFonts w:asciiTheme="majorBidi" w:hAnsiTheme="majorBidi" w:cstheme="majorBidi"/>
          <w:b/>
          <w:bCs/>
          <w:sz w:val="24"/>
          <w:szCs w:val="24"/>
        </w:rPr>
        <w:t>Centered</w:t>
      </w:r>
      <w:r w:rsidR="007B07D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C3884">
        <w:rPr>
          <w:rFonts w:asciiTheme="majorBidi" w:hAnsiTheme="majorBidi" w:cstheme="majorBidi"/>
          <w:b/>
          <w:bCs/>
          <w:sz w:val="24"/>
          <w:szCs w:val="24"/>
          <w:lang w:val="en-GB"/>
        </w:rPr>
        <w:t>1</w:t>
      </w:r>
      <w:r w:rsidR="006C3884" w:rsidRPr="006C3884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st</w:t>
      </w:r>
      <w:r w:rsidR="006C388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author is the corresponding author</w:t>
      </w:r>
      <w:r w:rsidR="007B07D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9639CA" w:rsidRPr="00862685" w:rsidRDefault="009639CA" w:rsidP="00B035ED">
      <w:pPr>
        <w:spacing w:after="36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862685">
        <w:rPr>
          <w:rFonts w:asciiTheme="majorBidi" w:hAnsiTheme="majorBidi" w:cstheme="majorBidi"/>
          <w:sz w:val="24"/>
          <w:szCs w:val="24"/>
        </w:rPr>
        <w:t>(Corresponding author</w:t>
      </w:r>
      <w:r w:rsidRPr="00862685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862685">
        <w:rPr>
          <w:rFonts w:asciiTheme="majorBidi" w:hAnsiTheme="majorBidi" w:cstheme="majorBidi"/>
          <w:sz w:val="24"/>
          <w:szCs w:val="24"/>
        </w:rPr>
        <w:t xml:space="preserve"> to be mentioned by the footnote 1)</w:t>
      </w:r>
    </w:p>
    <w:p w:rsidR="0016695A" w:rsidRDefault="0016695A" w:rsidP="0016695A">
      <w:pPr>
        <w:spacing w:after="36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695A" w:rsidRDefault="007B07D0" w:rsidP="0011224F">
      <w:pPr>
        <w:spacing w:after="360"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76783F">
        <w:rPr>
          <w:rFonts w:asciiTheme="majorBidi" w:hAnsiTheme="majorBidi" w:cstheme="majorBidi"/>
          <w:sz w:val="20"/>
          <w:szCs w:val="20"/>
        </w:rPr>
        <w:t>E-mail</w:t>
      </w:r>
      <w:r>
        <w:rPr>
          <w:rFonts w:asciiTheme="majorBidi" w:hAnsiTheme="majorBidi" w:cstheme="majorBidi"/>
          <w:sz w:val="20"/>
          <w:szCs w:val="20"/>
        </w:rPr>
        <w:t xml:space="preserve"> Address</w:t>
      </w:r>
      <w:bookmarkStart w:id="0" w:name="_GoBack"/>
      <w:bookmarkEnd w:id="0"/>
    </w:p>
    <w:p w:rsidR="00603121" w:rsidRDefault="007B07D0" w:rsidP="007B07D0">
      <w:pPr>
        <w:spacing w:after="36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>Affiliation</w:t>
      </w:r>
    </w:p>
    <w:p w:rsidR="00603121" w:rsidRDefault="0011224F" w:rsidP="00987E22">
      <w:pPr>
        <w:spacing w:after="360"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(Affiliations &amp;</w:t>
      </w:r>
      <w:r w:rsidR="00603121" w:rsidRPr="0076783F">
        <w:rPr>
          <w:rFonts w:asciiTheme="majorBidi" w:hAnsiTheme="majorBidi" w:cstheme="majorBidi"/>
          <w:sz w:val="20"/>
          <w:szCs w:val="20"/>
        </w:rPr>
        <w:t xml:space="preserve"> E-mail</w:t>
      </w:r>
      <w:r w:rsidR="00987E22">
        <w:rPr>
          <w:rFonts w:asciiTheme="majorBidi" w:hAnsiTheme="majorBidi" w:cstheme="majorBidi"/>
          <w:sz w:val="20"/>
          <w:szCs w:val="20"/>
        </w:rPr>
        <w:t xml:space="preserve"> Address, Times New Roman</w:t>
      </w:r>
      <w:r w:rsidR="00987E22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4B207C">
        <w:rPr>
          <w:rFonts w:asciiTheme="majorBidi" w:hAnsiTheme="majorBidi" w:cstheme="majorBidi"/>
          <w:sz w:val="20"/>
          <w:szCs w:val="20"/>
          <w:lang w:val="en-GB"/>
        </w:rPr>
        <w:t>Cantered</w:t>
      </w:r>
      <w:r w:rsidR="009F0F38">
        <w:rPr>
          <w:rFonts w:asciiTheme="majorBidi" w:hAnsiTheme="majorBidi" w:cstheme="majorBidi"/>
          <w:sz w:val="20"/>
          <w:szCs w:val="20"/>
          <w:lang w:val="en-GB"/>
        </w:rPr>
        <w:t xml:space="preserve"> 10 pt</w:t>
      </w:r>
      <w:r w:rsidR="009F0F38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1A6062" w:rsidRPr="007F21F7" w:rsidRDefault="001A6062" w:rsidP="00603121">
      <w:pPr>
        <w:spacing w:after="36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B0D57" w:rsidRPr="00987E22" w:rsidRDefault="00987E22" w:rsidP="009F0F38">
      <w:pPr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A6062">
        <w:rPr>
          <w:rFonts w:asciiTheme="majorBidi" w:hAnsiTheme="majorBidi" w:cstheme="majorBidi"/>
          <w:b/>
          <w:bCs/>
          <w:sz w:val="40"/>
          <w:szCs w:val="40"/>
        </w:rPr>
        <w:t>*</w:t>
      </w:r>
      <w:r w:rsidRPr="00987E22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987E22">
        <w:rPr>
          <w:rFonts w:asciiTheme="majorBidi" w:hAnsiTheme="majorBidi" w:cstheme="majorBidi"/>
          <w:b/>
          <w:bCs/>
          <w:sz w:val="32"/>
          <w:szCs w:val="32"/>
          <w:lang w:bidi="fa-IR"/>
        </w:rPr>
        <w:t>Articles</w:t>
      </w:r>
      <w:r w:rsidR="005B0D57" w:rsidRPr="00987E2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must not exceed 2000 words at most)</w:t>
      </w:r>
    </w:p>
    <w:p w:rsidR="009F0F38" w:rsidRPr="009F0F38" w:rsidRDefault="005B0D57" w:rsidP="009F0F38">
      <w:pPr>
        <w:spacing w:before="120" w:after="12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9F0F38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1A6062" w:rsidRPr="009F0F38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1A6062" w:rsidRPr="009F0F38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All</w:t>
      </w:r>
      <w:r w:rsidR="001A6062" w:rsidRPr="009F0F3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1A6062" w:rsidRPr="009F0F38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main </w:t>
      </w:r>
      <w:r w:rsidR="005A4FC4" w:rsidRPr="009F0F38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headings </w:t>
      </w:r>
      <w:r w:rsidR="005A4FC4" w:rsidRPr="009F0F38">
        <w:rPr>
          <w:rFonts w:asciiTheme="majorBidi" w:hAnsiTheme="majorBidi" w:cstheme="majorBidi"/>
          <w:b/>
          <w:bCs/>
          <w:sz w:val="28"/>
          <w:szCs w:val="28"/>
          <w:lang w:bidi="fa-IR"/>
        </w:rPr>
        <w:t>Times</w:t>
      </w:r>
      <w:r w:rsidR="001A6062" w:rsidRPr="009F0F3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New Roman, 14pt, bold)</w:t>
      </w:r>
    </w:p>
    <w:p w:rsidR="009F0F38" w:rsidRPr="009F0F38" w:rsidRDefault="009F0F38" w:rsidP="009F0F38">
      <w:pPr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0F38">
        <w:rPr>
          <w:rFonts w:asciiTheme="majorBidi" w:hAnsiTheme="majorBidi" w:cstheme="majorBidi"/>
          <w:sz w:val="24"/>
          <w:szCs w:val="24"/>
        </w:rPr>
        <w:t>*(</w:t>
      </w:r>
      <w:r w:rsidRPr="009F0F3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All</w:t>
      </w:r>
      <w:r w:rsidRPr="009F0F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0F3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Sub</w:t>
      </w:r>
      <w:r w:rsidRPr="009F0F38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headings </w:t>
      </w:r>
      <w:r w:rsidRPr="009F0F38">
        <w:rPr>
          <w:rFonts w:asciiTheme="majorBidi" w:hAnsiTheme="majorBidi" w:cstheme="majorBidi"/>
          <w:sz w:val="24"/>
          <w:szCs w:val="24"/>
          <w:lang w:bidi="fa-IR"/>
        </w:rPr>
        <w:t>Times New Roman, 1</w:t>
      </w:r>
      <w:r w:rsidRPr="009F0F38">
        <w:rPr>
          <w:rFonts w:asciiTheme="majorBidi" w:hAnsiTheme="majorBidi" w:cstheme="majorBidi"/>
          <w:sz w:val="24"/>
          <w:szCs w:val="24"/>
          <w:lang w:bidi="fa-IR"/>
        </w:rPr>
        <w:t>2</w:t>
      </w:r>
      <w:r w:rsidRPr="009F0F38">
        <w:rPr>
          <w:rFonts w:asciiTheme="majorBidi" w:hAnsiTheme="majorBidi" w:cstheme="majorBidi"/>
          <w:sz w:val="24"/>
          <w:szCs w:val="24"/>
          <w:lang w:bidi="fa-IR"/>
        </w:rPr>
        <w:t xml:space="preserve">pt, </w:t>
      </w:r>
      <w:r w:rsidRPr="009F0F38">
        <w:rPr>
          <w:rFonts w:asciiTheme="majorBidi" w:hAnsiTheme="majorBidi" w:cstheme="majorBidi"/>
          <w:b/>
          <w:bCs/>
          <w:sz w:val="24"/>
          <w:szCs w:val="24"/>
          <w:lang w:bidi="fa-IR"/>
        </w:rPr>
        <w:t>bold</w:t>
      </w:r>
      <w:r w:rsidRPr="009F0F38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603121" w:rsidRDefault="001A6062" w:rsidP="005B0D57">
      <w:pPr>
        <w:spacing w:before="120" w:after="1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</w:p>
    <w:p w:rsidR="00930D39" w:rsidRDefault="00603121" w:rsidP="001A6062">
      <w:pPr>
        <w:spacing w:before="240" w:after="120"/>
        <w:rPr>
          <w:rFonts w:asciiTheme="majorBidi" w:hAnsiTheme="majorBidi" w:cstheme="majorBidi"/>
          <w:sz w:val="20"/>
          <w:szCs w:val="20"/>
          <w:lang w:bidi="fa-IR"/>
        </w:rPr>
      </w:pPr>
      <w:r w:rsidRPr="00B93049">
        <w:rPr>
          <w:rFonts w:asciiTheme="majorBidi" w:hAnsiTheme="majorBidi" w:cstheme="majorBidi"/>
          <w:b/>
          <w:bCs/>
          <w:sz w:val="28"/>
          <w:szCs w:val="28"/>
        </w:rPr>
        <w:t>Abstract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03121" w:rsidRDefault="00930D39" w:rsidP="005A4FC4">
      <w:pPr>
        <w:spacing w:before="240" w:after="120"/>
        <w:rPr>
          <w:rFonts w:asciiTheme="majorBidi" w:hAnsiTheme="majorBidi" w:cstheme="majorBidi"/>
          <w:sz w:val="24"/>
          <w:szCs w:val="24"/>
          <w:lang w:bidi="fa-IR"/>
        </w:rPr>
      </w:pPr>
      <w:r w:rsidRPr="00F9298A">
        <w:rPr>
          <w:rFonts w:asciiTheme="majorBidi" w:hAnsiTheme="majorBidi" w:cstheme="majorBidi"/>
          <w:sz w:val="24"/>
          <w:szCs w:val="24"/>
          <w:lang w:bidi="fa-IR"/>
        </w:rPr>
        <w:t>(</w:t>
      </w:r>
      <w:r w:rsidR="007B07D0" w:rsidRPr="00F9298A">
        <w:rPr>
          <w:rFonts w:asciiTheme="majorBidi" w:hAnsiTheme="majorBidi" w:cstheme="majorBidi"/>
          <w:sz w:val="24"/>
          <w:szCs w:val="24"/>
          <w:lang w:bidi="fa-IR"/>
        </w:rPr>
        <w:t xml:space="preserve">maximum 250 </w:t>
      </w:r>
      <w:r w:rsidR="00B035ED" w:rsidRPr="00F9298A">
        <w:rPr>
          <w:rFonts w:asciiTheme="majorBidi" w:hAnsiTheme="majorBidi" w:cstheme="majorBidi"/>
          <w:sz w:val="24"/>
          <w:szCs w:val="24"/>
          <w:lang w:bidi="fa-IR"/>
        </w:rPr>
        <w:t>words</w:t>
      </w:r>
      <w:r w:rsidR="00B035ED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="005A4FC4">
        <w:rPr>
          <w:rFonts w:asciiTheme="majorBidi" w:hAnsiTheme="majorBidi" w:cstheme="majorBidi"/>
          <w:sz w:val="24"/>
          <w:szCs w:val="24"/>
          <w:lang w:bidi="fa-IR"/>
        </w:rPr>
        <w:t>T</w:t>
      </w:r>
      <w:r w:rsidR="00B035ED">
        <w:rPr>
          <w:rFonts w:asciiTheme="majorBidi" w:hAnsiTheme="majorBidi" w:cstheme="majorBidi"/>
          <w:sz w:val="24"/>
          <w:szCs w:val="24"/>
          <w:lang w:bidi="fa-IR"/>
        </w:rPr>
        <w:t>ime</w:t>
      </w:r>
      <w:r w:rsidR="005A4FC4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B035E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A4FC4">
        <w:rPr>
          <w:rFonts w:asciiTheme="majorBidi" w:hAnsiTheme="majorBidi" w:cstheme="majorBidi"/>
          <w:sz w:val="24"/>
          <w:szCs w:val="24"/>
          <w:lang w:bidi="fa-IR"/>
        </w:rPr>
        <w:t>N</w:t>
      </w:r>
      <w:r w:rsidR="00B035ED">
        <w:rPr>
          <w:rFonts w:asciiTheme="majorBidi" w:hAnsiTheme="majorBidi" w:cstheme="majorBidi"/>
          <w:sz w:val="24"/>
          <w:szCs w:val="24"/>
          <w:lang w:bidi="fa-IR"/>
        </w:rPr>
        <w:t>ew Roman 12 normal</w:t>
      </w:r>
      <w:r w:rsidR="00603121" w:rsidRPr="00F9298A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F9298A" w:rsidRDefault="00F9298A" w:rsidP="00F9298A">
      <w:pPr>
        <w:spacing w:after="0" w:line="240" w:lineRule="auto"/>
        <w:ind w:left="5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9298A">
        <w:rPr>
          <w:rFonts w:asciiTheme="majorBidi" w:hAnsiTheme="majorBidi" w:cstheme="majorBidi"/>
          <w:b/>
          <w:bCs/>
          <w:sz w:val="40"/>
          <w:szCs w:val="40"/>
        </w:rPr>
        <w:t>*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B035ED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For the body of the manuscript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929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F9298A" w:rsidRDefault="00F9298A" w:rsidP="00F9298A">
      <w:pPr>
        <w:bidi/>
        <w:spacing w:after="0" w:line="360" w:lineRule="auto"/>
        <w:ind w:left="58"/>
        <w:jc w:val="right"/>
        <w:rPr>
          <w:rFonts w:asciiTheme="majorBidi" w:hAnsiTheme="majorBidi" w:cstheme="majorBidi"/>
          <w:sz w:val="24"/>
          <w:szCs w:val="24"/>
        </w:rPr>
      </w:pPr>
      <w:r w:rsidRPr="004C3F48">
        <w:rPr>
          <w:rFonts w:asciiTheme="majorBidi" w:hAnsiTheme="majorBidi" w:cstheme="majorBidi"/>
          <w:b/>
          <w:bCs/>
          <w:sz w:val="24"/>
          <w:szCs w:val="24"/>
        </w:rPr>
        <w:t>Please use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C3F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298A">
        <w:rPr>
          <w:rFonts w:asciiTheme="majorBidi" w:hAnsiTheme="majorBidi" w:cstheme="majorBidi"/>
          <w:sz w:val="24"/>
          <w:szCs w:val="24"/>
        </w:rPr>
        <w:t>Times new Roman 12</w:t>
      </w:r>
      <w:r>
        <w:rPr>
          <w:rFonts w:asciiTheme="majorBidi" w:hAnsiTheme="majorBidi" w:cstheme="majorBidi"/>
          <w:sz w:val="24"/>
          <w:szCs w:val="24"/>
        </w:rPr>
        <w:t xml:space="preserve"> normal.</w:t>
      </w:r>
    </w:p>
    <w:p w:rsidR="00F9298A" w:rsidRPr="00F9298A" w:rsidRDefault="00F9298A" w:rsidP="00F9298A">
      <w:pPr>
        <w:spacing w:after="0" w:line="360" w:lineRule="auto"/>
        <w:ind w:left="5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9298A">
        <w:rPr>
          <w:rFonts w:asciiTheme="majorBidi" w:hAnsiTheme="majorBidi" w:cstheme="majorBidi"/>
          <w:b/>
          <w:bCs/>
          <w:sz w:val="24"/>
          <w:szCs w:val="24"/>
          <w:u w:val="single"/>
        </w:rPr>
        <w:t>1.5 spaced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Pr="00F929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9298A">
        <w:rPr>
          <w:rFonts w:asciiTheme="majorBidi" w:hAnsiTheme="majorBidi" w:cstheme="majorBidi"/>
          <w:sz w:val="24"/>
          <w:szCs w:val="24"/>
        </w:rPr>
        <w:t>throughout the article.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4C3F48" w:rsidRDefault="004C3F48" w:rsidP="004C3F48">
      <w:pPr>
        <w:bidi/>
        <w:spacing w:after="0" w:line="240" w:lineRule="auto"/>
        <w:ind w:left="58"/>
        <w:jc w:val="right"/>
        <w:rPr>
          <w:rFonts w:asciiTheme="majorBidi" w:hAnsiTheme="majorBidi" w:cstheme="majorBidi"/>
        </w:rPr>
      </w:pPr>
    </w:p>
    <w:p w:rsidR="00603121" w:rsidRDefault="00603121" w:rsidP="00603121">
      <w:pPr>
        <w:spacing w:after="0" w:line="240" w:lineRule="auto"/>
        <w:ind w:left="57"/>
        <w:jc w:val="both"/>
        <w:rPr>
          <w:rFonts w:asciiTheme="majorBidi" w:hAnsiTheme="majorBidi" w:cstheme="majorBidi"/>
        </w:rPr>
      </w:pPr>
    </w:p>
    <w:p w:rsidR="00A664A7" w:rsidRDefault="00603121" w:rsidP="00712520">
      <w:pPr>
        <w:spacing w:after="240"/>
      </w:pPr>
      <w:r w:rsidRPr="000455FD">
        <w:rPr>
          <w:rFonts w:ascii="Times New Roman" w:hAnsi="Times New Roman" w:cs="Times New Roman"/>
          <w:b/>
          <w:bCs/>
          <w:sz w:val="28"/>
          <w:szCs w:val="28"/>
        </w:rPr>
        <w:t>Keywords</w:t>
      </w:r>
      <w:r w:rsidRPr="000455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B0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07D0">
        <w:rPr>
          <w:rFonts w:ascii="Times New Roman" w:hAnsi="Times New Roman" w:cs="Times New Roman"/>
          <w:sz w:val="24"/>
          <w:szCs w:val="24"/>
        </w:rPr>
        <w:t>(</w:t>
      </w:r>
      <w:r w:rsidRPr="007B07D0">
        <w:rPr>
          <w:rFonts w:ascii="Times New Roman" w:hAnsi="Times New Roman" w:cs="Times New Roman"/>
          <w:b/>
          <w:bCs/>
          <w:sz w:val="24"/>
          <w:szCs w:val="24"/>
        </w:rPr>
        <w:t xml:space="preserve">Maximum </w:t>
      </w:r>
      <w:r w:rsidR="007B07D0" w:rsidRPr="007B07D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7B07D0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Pr="007B07D0">
        <w:rPr>
          <w:rFonts w:ascii="Times New Roman" w:hAnsi="Times New Roman" w:cs="Times New Roman"/>
          <w:sz w:val="24"/>
          <w:szCs w:val="24"/>
        </w:rPr>
        <w:t xml:space="preserve"> separated by commas, </w:t>
      </w:r>
      <w:r w:rsidRPr="007B07D0">
        <w:rPr>
          <w:rFonts w:asciiTheme="majorBidi" w:hAnsiTheme="majorBidi" w:cstheme="majorBidi"/>
          <w:sz w:val="24"/>
          <w:szCs w:val="24"/>
        </w:rPr>
        <w:t xml:space="preserve">Times New Roman 12pt </w:t>
      </w:r>
      <w:r w:rsidR="005A4FC4">
        <w:rPr>
          <w:rFonts w:asciiTheme="majorBidi" w:hAnsiTheme="majorBidi" w:cstheme="majorBidi"/>
          <w:sz w:val="24"/>
          <w:szCs w:val="24"/>
        </w:rPr>
        <w:t>normal</w:t>
      </w:r>
      <w:r w:rsidRPr="007B07D0">
        <w:rPr>
          <w:rFonts w:ascii="Times New Roman" w:hAnsi="Times New Roman" w:cs="Times New Roman"/>
          <w:sz w:val="24"/>
          <w:szCs w:val="24"/>
        </w:rPr>
        <w:t>).</w:t>
      </w:r>
      <w:r w:rsidR="003903D4" w:rsidRPr="007B07D0">
        <w:t xml:space="preserve"> </w:t>
      </w:r>
    </w:p>
    <w:p w:rsidR="003903D4" w:rsidRDefault="003903D4" w:rsidP="00377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F06937">
        <w:rPr>
          <w:rFonts w:ascii="Times New Roman" w:hAnsi="Times New Roman" w:cs="Times New Roman"/>
          <w:b/>
          <w:bCs/>
          <w:sz w:val="28"/>
          <w:szCs w:val="28"/>
        </w:rPr>
        <w:t xml:space="preserve">Introduction </w:t>
      </w:r>
    </w:p>
    <w:p w:rsidR="004C3F48" w:rsidRDefault="004C3F48" w:rsidP="00F05CC6">
      <w:p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7B07D0">
        <w:rPr>
          <w:rFonts w:ascii="Times New Roman" w:hAnsi="Times New Roman" w:cs="Times New Roman"/>
          <w:sz w:val="24"/>
          <w:szCs w:val="24"/>
        </w:rPr>
        <w:t>(</w:t>
      </w:r>
      <w:r w:rsidRPr="007B07D0">
        <w:rPr>
          <w:rFonts w:asciiTheme="majorBidi" w:hAnsiTheme="majorBidi" w:cstheme="majorBidi"/>
          <w:sz w:val="24"/>
          <w:szCs w:val="24"/>
        </w:rPr>
        <w:t xml:space="preserve">Times New Roman 12pt </w:t>
      </w:r>
      <w:r w:rsidR="00F05CC6">
        <w:rPr>
          <w:rFonts w:asciiTheme="majorBidi" w:hAnsiTheme="majorBidi" w:cstheme="majorBidi"/>
          <w:sz w:val="24"/>
          <w:szCs w:val="24"/>
        </w:rPr>
        <w:t>normal</w:t>
      </w:r>
      <w:r w:rsidRPr="007B07D0">
        <w:rPr>
          <w:rFonts w:ascii="Times New Roman" w:hAnsi="Times New Roman" w:cs="Times New Roman"/>
          <w:sz w:val="24"/>
          <w:szCs w:val="24"/>
        </w:rPr>
        <w:t>).</w:t>
      </w:r>
    </w:p>
    <w:p w:rsidR="00F05CC6" w:rsidRPr="00FC4296" w:rsidRDefault="003903D4" w:rsidP="00FC4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BC586A">
        <w:rPr>
          <w:rFonts w:ascii="Times New Roman" w:hAnsi="Times New Roman" w:cs="Times New Roman"/>
          <w:b/>
          <w:bCs/>
          <w:sz w:val="28"/>
          <w:szCs w:val="28"/>
        </w:rPr>
        <w:t>Experimental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CC6">
        <w:rPr>
          <w:rFonts w:ascii="Times New Roman" w:hAnsi="Times New Roman" w:cs="Times New Roman"/>
          <w:b/>
          <w:bCs/>
          <w:sz w:val="28"/>
          <w:szCs w:val="28"/>
        </w:rPr>
        <w:t xml:space="preserve">details </w:t>
      </w:r>
    </w:p>
    <w:p w:rsidR="00F05CC6" w:rsidRDefault="00F05CC6" w:rsidP="00F05CC6">
      <w:p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7B07D0">
        <w:rPr>
          <w:rFonts w:ascii="Times New Roman" w:hAnsi="Times New Roman" w:cs="Times New Roman"/>
          <w:sz w:val="24"/>
          <w:szCs w:val="24"/>
        </w:rPr>
        <w:t>(</w:t>
      </w:r>
      <w:r w:rsidRPr="007B07D0">
        <w:rPr>
          <w:rFonts w:asciiTheme="majorBidi" w:hAnsiTheme="majorBidi" w:cstheme="majorBidi"/>
          <w:sz w:val="24"/>
          <w:szCs w:val="24"/>
        </w:rPr>
        <w:t xml:space="preserve">Times New Roman 12pt </w:t>
      </w:r>
      <w:r>
        <w:rPr>
          <w:rFonts w:asciiTheme="majorBidi" w:hAnsiTheme="majorBidi" w:cstheme="majorBidi"/>
          <w:sz w:val="24"/>
          <w:szCs w:val="24"/>
        </w:rPr>
        <w:t>normal</w:t>
      </w:r>
      <w:r w:rsidRPr="007B07D0">
        <w:rPr>
          <w:rFonts w:ascii="Times New Roman" w:hAnsi="Times New Roman" w:cs="Times New Roman"/>
          <w:sz w:val="24"/>
          <w:szCs w:val="24"/>
        </w:rPr>
        <w:t>).</w:t>
      </w:r>
    </w:p>
    <w:p w:rsidR="003903D4" w:rsidRDefault="003903D4" w:rsidP="004C3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BC586A">
        <w:rPr>
          <w:rFonts w:ascii="Times New Roman" w:hAnsi="Times New Roman" w:cs="Times New Roman"/>
          <w:b/>
          <w:bCs/>
          <w:sz w:val="28"/>
          <w:szCs w:val="28"/>
        </w:rPr>
        <w:t>Results and Discussion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5CC6" w:rsidRDefault="00F05CC6" w:rsidP="00F05CC6">
      <w:pPr>
        <w:autoSpaceDE w:val="0"/>
        <w:autoSpaceDN w:val="0"/>
        <w:adjustRightInd w:val="0"/>
        <w:spacing w:before="240" w:after="120" w:line="240" w:lineRule="auto"/>
        <w:ind w:left="360"/>
        <w:jc w:val="lowKashida"/>
        <w:rPr>
          <w:rFonts w:ascii="Times New Roman" w:hAnsi="Times New Roman" w:cs="Times New Roman"/>
          <w:sz w:val="24"/>
          <w:szCs w:val="24"/>
        </w:rPr>
      </w:pPr>
      <w:r w:rsidRPr="00F05CC6">
        <w:rPr>
          <w:rFonts w:ascii="Times New Roman" w:hAnsi="Times New Roman" w:cs="Times New Roman"/>
          <w:sz w:val="24"/>
          <w:szCs w:val="24"/>
        </w:rPr>
        <w:t>(</w:t>
      </w:r>
      <w:r w:rsidRPr="00F05CC6">
        <w:rPr>
          <w:rFonts w:asciiTheme="majorBidi" w:hAnsiTheme="majorBidi" w:cstheme="majorBidi"/>
          <w:sz w:val="24"/>
          <w:szCs w:val="24"/>
        </w:rPr>
        <w:t xml:space="preserve">Times New Roman 12pt </w:t>
      </w:r>
      <w:r>
        <w:rPr>
          <w:rFonts w:asciiTheme="majorBidi" w:hAnsiTheme="majorBidi" w:cstheme="majorBidi"/>
          <w:sz w:val="24"/>
          <w:szCs w:val="24"/>
        </w:rPr>
        <w:t>normal</w:t>
      </w:r>
      <w:r w:rsidRPr="00F05CC6">
        <w:rPr>
          <w:rFonts w:ascii="Times New Roman" w:hAnsi="Times New Roman" w:cs="Times New Roman"/>
          <w:sz w:val="24"/>
          <w:szCs w:val="24"/>
        </w:rPr>
        <w:t>).</w:t>
      </w:r>
    </w:p>
    <w:p w:rsidR="00FC4296" w:rsidRDefault="00FC4296" w:rsidP="00F05CC6">
      <w:pPr>
        <w:autoSpaceDE w:val="0"/>
        <w:autoSpaceDN w:val="0"/>
        <w:adjustRightInd w:val="0"/>
        <w:spacing w:before="240" w:after="120" w:line="240" w:lineRule="auto"/>
        <w:ind w:left="360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Pr="00F05CC6" w:rsidRDefault="00FC4296" w:rsidP="00F05CC6">
      <w:pPr>
        <w:autoSpaceDE w:val="0"/>
        <w:autoSpaceDN w:val="0"/>
        <w:adjustRightInd w:val="0"/>
        <w:spacing w:before="240" w:after="120" w:line="240" w:lineRule="auto"/>
        <w:ind w:left="36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F9" w:rsidRDefault="00357CF9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for headings and sub headings if required:</w:t>
      </w:r>
    </w:p>
    <w:p w:rsidR="00FC4296" w:rsidRDefault="00FC4296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F9" w:rsidRDefault="00357CF9" w:rsidP="0040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9">
        <w:rPr>
          <w:rFonts w:ascii="Times New Roman" w:hAnsi="Times New Roman" w:cs="Times New Roman"/>
          <w:sz w:val="24"/>
          <w:szCs w:val="24"/>
        </w:rPr>
        <w:tab/>
      </w:r>
      <w:r w:rsidRPr="00357CF9">
        <w:rPr>
          <w:rFonts w:ascii="Times New Roman" w:hAnsi="Times New Roman" w:cs="Times New Roman"/>
          <w:b/>
          <w:bCs/>
          <w:sz w:val="28"/>
          <w:szCs w:val="28"/>
        </w:rPr>
        <w:t>3-Results and Discussion</w:t>
      </w:r>
      <w:r w:rsidR="00401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0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01042" w:rsidRPr="007F5280">
        <w:rPr>
          <w:rFonts w:ascii="Times New Roman" w:hAnsi="Times New Roman" w:cs="Times New Roman"/>
        </w:rPr>
        <w:t xml:space="preserve">Times New Roman </w:t>
      </w:r>
      <w:r w:rsidR="00401042">
        <w:rPr>
          <w:rFonts w:ascii="Times New Roman" w:hAnsi="Times New Roman" w:cs="Times New Roman"/>
        </w:rPr>
        <w:t>14</w:t>
      </w:r>
      <w:r w:rsidR="00401042" w:rsidRPr="007F5280">
        <w:rPr>
          <w:rFonts w:ascii="Times New Roman" w:hAnsi="Times New Roman" w:cs="Times New Roman"/>
        </w:rPr>
        <w:t>pt</w:t>
      </w:r>
      <w:r w:rsidR="00401042">
        <w:rPr>
          <w:rFonts w:ascii="Times New Roman" w:hAnsi="Times New Roman" w:cs="Times New Roman"/>
        </w:rPr>
        <w:t xml:space="preserve"> bold)</w:t>
      </w:r>
      <w:r w:rsidRPr="00357C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7CF9" w:rsidRDefault="00357CF9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9">
        <w:rPr>
          <w:rFonts w:ascii="Times New Roman" w:hAnsi="Times New Roman" w:cs="Times New Roman"/>
          <w:b/>
          <w:bCs/>
          <w:sz w:val="24"/>
          <w:szCs w:val="24"/>
        </w:rPr>
        <w:t>3-1- Tensile 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F5280">
        <w:rPr>
          <w:rFonts w:ascii="Times New Roman" w:hAnsi="Times New Roman" w:cs="Times New Roman"/>
        </w:rPr>
        <w:t xml:space="preserve">Times New Roman </w:t>
      </w:r>
      <w:r>
        <w:rPr>
          <w:rFonts w:ascii="Times New Roman" w:hAnsi="Times New Roman" w:cs="Times New Roman"/>
        </w:rPr>
        <w:t>12</w:t>
      </w:r>
      <w:r w:rsidRPr="007F5280">
        <w:rPr>
          <w:rFonts w:ascii="Times New Roman" w:hAnsi="Times New Roman" w:cs="Times New Roman"/>
        </w:rPr>
        <w:t>pt</w:t>
      </w:r>
      <w:r>
        <w:rPr>
          <w:rFonts w:ascii="Times New Roman" w:hAnsi="Times New Roman" w:cs="Times New Roman"/>
        </w:rPr>
        <w:t xml:space="preserve"> bold)</w:t>
      </w:r>
      <w:r w:rsidRPr="00357C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03D4" w:rsidRPr="00357CF9" w:rsidRDefault="00357CF9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CF9">
        <w:rPr>
          <w:rFonts w:ascii="Times New Roman" w:hAnsi="Times New Roman" w:cs="Times New Roman"/>
          <w:b/>
          <w:bCs/>
          <w:sz w:val="24"/>
          <w:szCs w:val="24"/>
        </w:rPr>
        <w:t>3-1-1- Strain</w:t>
      </w:r>
      <w:r w:rsidR="0040104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01042" w:rsidRPr="007F5280">
        <w:rPr>
          <w:rFonts w:ascii="Times New Roman" w:hAnsi="Times New Roman" w:cs="Times New Roman"/>
        </w:rPr>
        <w:t xml:space="preserve">Times New Roman </w:t>
      </w:r>
      <w:r w:rsidR="00401042">
        <w:rPr>
          <w:rFonts w:ascii="Times New Roman" w:hAnsi="Times New Roman" w:cs="Times New Roman"/>
        </w:rPr>
        <w:t>12</w:t>
      </w:r>
      <w:r w:rsidR="00401042" w:rsidRPr="007F5280">
        <w:rPr>
          <w:rFonts w:ascii="Times New Roman" w:hAnsi="Times New Roman" w:cs="Times New Roman"/>
        </w:rPr>
        <w:t>pt</w:t>
      </w:r>
      <w:r w:rsidR="00401042">
        <w:rPr>
          <w:rFonts w:ascii="Times New Roman" w:hAnsi="Times New Roman" w:cs="Times New Roman"/>
        </w:rPr>
        <w:t xml:space="preserve"> bold)</w:t>
      </w:r>
    </w:p>
    <w:p w:rsidR="00357CF9" w:rsidRDefault="00357CF9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F9" w:rsidRPr="00C402A9" w:rsidRDefault="00357CF9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D4" w:rsidRPr="007F5280" w:rsidRDefault="003903D4" w:rsidP="0098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5280">
        <w:rPr>
          <w:rFonts w:ascii="Times New Roman" w:hAnsi="Times New Roman" w:cs="Times New Roman"/>
        </w:rPr>
        <w:t xml:space="preserve">Table 1: an example. (Times New Roman </w:t>
      </w:r>
      <w:r w:rsidR="00357CF9">
        <w:rPr>
          <w:rFonts w:ascii="Times New Roman" w:hAnsi="Times New Roman" w:cs="Times New Roman"/>
        </w:rPr>
        <w:t>12</w:t>
      </w:r>
      <w:r w:rsidRPr="007F5280">
        <w:rPr>
          <w:rFonts w:ascii="Times New Roman" w:hAnsi="Times New Roman" w:cs="Times New Roman"/>
        </w:rPr>
        <w:t>pt</w:t>
      </w:r>
      <w:r w:rsidR="00987E22">
        <w:rPr>
          <w:rFonts w:ascii="Times New Roman" w:hAnsi="Times New Roman" w:cs="Times New Roman"/>
        </w:rPr>
        <w:t xml:space="preserve">    Centered</w:t>
      </w:r>
      <w:r>
        <w:rPr>
          <w:rFonts w:ascii="Times New Roman" w:hAnsi="Times New Roman" w:cs="Times New Roman"/>
        </w:rPr>
        <w:t>.</w:t>
      </w:r>
      <w:r w:rsidRPr="007F5280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85"/>
        <w:gridCol w:w="2265"/>
        <w:gridCol w:w="2266"/>
      </w:tblGrid>
      <w:tr w:rsidR="003903D4" w:rsidTr="00C603A7">
        <w:tc>
          <w:tcPr>
            <w:tcW w:w="134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3903D4" w:rsidRPr="009F0F38" w:rsidRDefault="00357CF9" w:rsidP="0035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table Headings</w:t>
            </w:r>
          </w:p>
        </w:tc>
        <w:tc>
          <w:tcPr>
            <w:tcW w:w="2265" w:type="dxa"/>
            <w:vAlign w:val="center"/>
          </w:tcPr>
          <w:p w:rsidR="003903D4" w:rsidRPr="009F0F38" w:rsidRDefault="00357CF9" w:rsidP="009F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New Roman 1</w:t>
            </w:r>
            <w:r w:rsidR="009F0F38" w:rsidRPr="009F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bold</w:t>
            </w:r>
          </w:p>
        </w:tc>
        <w:tc>
          <w:tcPr>
            <w:tcW w:w="2266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4" w:rsidTr="00C603A7">
        <w:tc>
          <w:tcPr>
            <w:tcW w:w="134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</w:t>
            </w:r>
          </w:p>
        </w:tc>
        <w:tc>
          <w:tcPr>
            <w:tcW w:w="318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</w:p>
        </w:tc>
        <w:tc>
          <w:tcPr>
            <w:tcW w:w="226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</w:p>
        </w:tc>
        <w:tc>
          <w:tcPr>
            <w:tcW w:w="2266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</w:p>
        </w:tc>
      </w:tr>
      <w:tr w:rsidR="003903D4" w:rsidTr="00C603A7">
        <w:tc>
          <w:tcPr>
            <w:tcW w:w="134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3185" w:type="dxa"/>
            <w:vAlign w:val="center"/>
          </w:tcPr>
          <w:p w:rsidR="003903D4" w:rsidRDefault="003903D4" w:rsidP="009F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3903D4" w:rsidRDefault="003903D4" w:rsidP="009F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3903D4" w:rsidRDefault="003903D4" w:rsidP="009F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3D4" w:rsidTr="00C603A7">
        <w:tc>
          <w:tcPr>
            <w:tcW w:w="134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3185" w:type="dxa"/>
            <w:vAlign w:val="center"/>
          </w:tcPr>
          <w:p w:rsidR="003903D4" w:rsidRDefault="00357CF9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2265" w:type="dxa"/>
            <w:vAlign w:val="center"/>
          </w:tcPr>
          <w:p w:rsidR="003903D4" w:rsidRDefault="00357CF9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2266" w:type="dxa"/>
            <w:vAlign w:val="center"/>
          </w:tcPr>
          <w:p w:rsidR="003903D4" w:rsidRDefault="00357CF9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3903D4" w:rsidTr="00C603A7">
        <w:tc>
          <w:tcPr>
            <w:tcW w:w="134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Spacing</w:t>
            </w:r>
          </w:p>
        </w:tc>
        <w:tc>
          <w:tcPr>
            <w:tcW w:w="3185" w:type="dxa"/>
            <w:vAlign w:val="center"/>
          </w:tcPr>
          <w:p w:rsidR="003903D4" w:rsidRDefault="00A075AB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centered</w:t>
            </w:r>
          </w:p>
        </w:tc>
        <w:tc>
          <w:tcPr>
            <w:tcW w:w="2265" w:type="dxa"/>
            <w:vAlign w:val="center"/>
          </w:tcPr>
          <w:p w:rsidR="003903D4" w:rsidRDefault="003903D4" w:rsidP="0035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3903D4" w:rsidRDefault="003903D4" w:rsidP="00A0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D4" w:rsidTr="00C603A7">
        <w:tc>
          <w:tcPr>
            <w:tcW w:w="1345" w:type="dxa"/>
            <w:vAlign w:val="center"/>
          </w:tcPr>
          <w:p w:rsidR="003903D4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3903D4" w:rsidRPr="00A944A0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903D4" w:rsidRPr="00A944A0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3903D4" w:rsidRPr="00A944A0" w:rsidRDefault="003903D4" w:rsidP="00C6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903D4" w:rsidRPr="00BA0D3B" w:rsidRDefault="003903D4" w:rsidP="003903D4">
      <w:pPr>
        <w:autoSpaceDE w:val="0"/>
        <w:autoSpaceDN w:val="0"/>
        <w:adjustRightInd w:val="0"/>
        <w:spacing w:before="120"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903D4" w:rsidRPr="00BA0D3B" w:rsidRDefault="003903D4" w:rsidP="00446A69">
      <w:pPr>
        <w:autoSpaceDE w:val="0"/>
        <w:autoSpaceDN w:val="0"/>
        <w:adjustRightInd w:val="0"/>
        <w:spacing w:before="120" w:after="12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BA0D3B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4010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0D3B">
        <w:rPr>
          <w:rFonts w:ascii="Times New Roman" w:hAnsi="Times New Roman" w:cs="Times New Roman"/>
          <w:b/>
          <w:bCs/>
          <w:sz w:val="24"/>
          <w:szCs w:val="24"/>
        </w:rPr>
        <w:t xml:space="preserve">- Units, terminology and symbols </w:t>
      </w:r>
      <w:r w:rsidRPr="00BC586A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heading 2,</w:t>
      </w:r>
      <w:r w:rsidRPr="00BC586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fa-IR"/>
        </w:rPr>
        <w:t>T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imes </w:t>
      </w:r>
      <w:r>
        <w:rPr>
          <w:rFonts w:asciiTheme="majorBidi" w:hAnsiTheme="majorBidi" w:cstheme="majorBidi"/>
          <w:sz w:val="20"/>
          <w:szCs w:val="20"/>
          <w:lang w:bidi="fa-IR"/>
        </w:rPr>
        <w:t>N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ew </w:t>
      </w:r>
      <w:r>
        <w:rPr>
          <w:rFonts w:asciiTheme="majorBidi" w:hAnsiTheme="majorBidi" w:cstheme="majorBidi"/>
          <w:sz w:val="20"/>
          <w:szCs w:val="20"/>
          <w:lang w:bidi="fa-IR"/>
        </w:rPr>
        <w:t>R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oman, </w:t>
      </w:r>
      <w:r>
        <w:rPr>
          <w:rFonts w:asciiTheme="majorBidi" w:hAnsiTheme="majorBidi" w:cstheme="majorBidi"/>
          <w:sz w:val="20"/>
          <w:szCs w:val="20"/>
          <w:lang w:bidi="fa-IR"/>
        </w:rPr>
        <w:t>12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>pt)</w:t>
      </w:r>
    </w:p>
    <w:p w:rsidR="003903D4" w:rsidRDefault="003903D4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Acceptable system of units is standard metric (SI). Use consistent spelling in English throughout the paper. Use single quotes and do not use ampersands (&amp;) expect as a part of an official name of an organization or company. Use % and not percent. Keep hyphenation to a minimum. Do not end headings with full stops. Leave </w:t>
      </w:r>
      <w:r w:rsidR="00714E4C">
        <w:rPr>
          <w:rFonts w:ascii="Times New Roman" w:hAnsi="Times New Roman" w:cs="Times New Roman"/>
          <w:sz w:val="24"/>
          <w:szCs w:val="24"/>
        </w:rPr>
        <w:t>one-character</w:t>
      </w:r>
      <w:r>
        <w:rPr>
          <w:rFonts w:ascii="Times New Roman" w:hAnsi="Times New Roman" w:cs="Times New Roman"/>
          <w:sz w:val="24"/>
          <w:szCs w:val="24"/>
        </w:rPr>
        <w:t xml:space="preserve"> space after all punctuation.</w:t>
      </w:r>
    </w:p>
    <w:p w:rsidR="003903D4" w:rsidRPr="00BA0D3B" w:rsidRDefault="003903D4" w:rsidP="00446A69">
      <w:pPr>
        <w:autoSpaceDE w:val="0"/>
        <w:autoSpaceDN w:val="0"/>
        <w:adjustRightInd w:val="0"/>
        <w:spacing w:before="120" w:after="12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BA0D3B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4010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0D3B">
        <w:rPr>
          <w:rFonts w:ascii="Times New Roman" w:hAnsi="Times New Roman" w:cs="Times New Roman"/>
          <w:b/>
          <w:bCs/>
          <w:sz w:val="24"/>
          <w:szCs w:val="24"/>
        </w:rPr>
        <w:t>- Tables and figures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86A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heading 2,</w:t>
      </w:r>
      <w:r w:rsidRPr="00BC586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fa-IR"/>
        </w:rPr>
        <w:t>T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imes </w:t>
      </w:r>
      <w:r>
        <w:rPr>
          <w:rFonts w:asciiTheme="majorBidi" w:hAnsiTheme="majorBidi" w:cstheme="majorBidi"/>
          <w:sz w:val="20"/>
          <w:szCs w:val="20"/>
          <w:lang w:bidi="fa-IR"/>
        </w:rPr>
        <w:t>N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ew </w:t>
      </w:r>
      <w:r>
        <w:rPr>
          <w:rFonts w:asciiTheme="majorBidi" w:hAnsiTheme="majorBidi" w:cstheme="majorBidi"/>
          <w:sz w:val="20"/>
          <w:szCs w:val="20"/>
          <w:lang w:bidi="fa-IR"/>
        </w:rPr>
        <w:t>R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 xml:space="preserve">oman, </w:t>
      </w:r>
      <w:r>
        <w:rPr>
          <w:rFonts w:asciiTheme="majorBidi" w:hAnsiTheme="majorBidi" w:cstheme="majorBidi"/>
          <w:sz w:val="20"/>
          <w:szCs w:val="20"/>
          <w:lang w:bidi="fa-IR"/>
        </w:rPr>
        <w:t>12</w:t>
      </w:r>
      <w:r w:rsidRPr="00BC586A">
        <w:rPr>
          <w:rFonts w:asciiTheme="majorBidi" w:hAnsiTheme="majorBidi" w:cstheme="majorBidi"/>
          <w:sz w:val="20"/>
          <w:szCs w:val="20"/>
          <w:lang w:bidi="fa-IR"/>
        </w:rPr>
        <w:t>pt.)</w:t>
      </w:r>
    </w:p>
    <w:p w:rsidR="003903D4" w:rsidRDefault="003903D4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Number tables and figures consecutively, e.g. Figure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Figure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Table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Table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Use (a), (b) to distinguish between individual subjects in composite figures. Each figure and table must have a caption typed in Times New Roman </w:t>
      </w:r>
      <w:r>
        <w:rPr>
          <w:rFonts w:ascii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point normal, justified centered stating with capital letter and ending with full stop. Captions are placed above tables and below figures. </w:t>
      </w:r>
      <w:r w:rsidRPr="009F0F38">
        <w:rPr>
          <w:rFonts w:ascii="Times New Roman" w:hAnsi="Times New Roman" w:cs="Times New Roman"/>
          <w:sz w:val="24"/>
          <w:szCs w:val="24"/>
        </w:rPr>
        <w:t>Leave one spacing line (12 pt.) between table and/or figure and body text. No spacing line between caption and/or table and figure. Always refer to figures as ‘Figure’ and not Fig.</w:t>
      </w:r>
    </w:p>
    <w:p w:rsidR="00944B36" w:rsidRDefault="00944B36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44B36" w:rsidRDefault="00944B36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44B36" w:rsidRDefault="00944B36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903D4" w:rsidRDefault="00944B36" w:rsidP="0039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77F03C" wp14:editId="7921E645">
            <wp:extent cx="2391508" cy="1828800"/>
            <wp:effectExtent l="0" t="0" r="8890" b="0"/>
            <wp:docPr id="4" name="Picture 4" descr="تعریف منحنی یادگیری چیست و برای ما چه کاربردی دارد؟ - متم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عریف منحنی یادگیری چیست و برای ما چه کاربردی دارد؟ - متم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60" cy="18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6695A">
        <w:rPr>
          <w:noProof/>
        </w:rPr>
        <w:drawing>
          <wp:inline distT="0" distB="0" distL="0" distR="0">
            <wp:extent cx="2552700" cy="1704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17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D4" w:rsidRDefault="003903D4" w:rsidP="009F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</w:t>
      </w:r>
      <w:r w:rsidRPr="007F5280">
        <w:rPr>
          <w:rFonts w:ascii="Times New Roman" w:hAnsi="Times New Roman" w:cs="Times New Roman"/>
        </w:rPr>
        <w:t xml:space="preserve"> An example. (Times New Roman 1</w:t>
      </w:r>
      <w:r w:rsidR="009F0F38">
        <w:rPr>
          <w:rFonts w:ascii="Times New Roman" w:hAnsi="Times New Roman" w:cs="Times New Roman"/>
        </w:rPr>
        <w:t>2</w:t>
      </w:r>
      <w:r w:rsidRPr="007F5280">
        <w:rPr>
          <w:rFonts w:ascii="Times New Roman" w:hAnsi="Times New Roman" w:cs="Times New Roman"/>
        </w:rPr>
        <w:t>pt.</w:t>
      </w:r>
      <w:r>
        <w:rPr>
          <w:rFonts w:ascii="Times New Roman" w:hAnsi="Times New Roman" w:cs="Times New Roman"/>
        </w:rPr>
        <w:t>, before 0 pt., after 0 pt.</w:t>
      </w:r>
      <w:r w:rsidRPr="007F5280">
        <w:rPr>
          <w:rFonts w:ascii="Times New Roman" w:hAnsi="Times New Roman" w:cs="Times New Roman"/>
        </w:rPr>
        <w:t>)</w:t>
      </w:r>
    </w:p>
    <w:p w:rsidR="003903D4" w:rsidRPr="00BA0D3B" w:rsidRDefault="003903D4" w:rsidP="003903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03D4" w:rsidRPr="00BA0D3B" w:rsidRDefault="003903D4" w:rsidP="003903D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BA0D3B">
        <w:rPr>
          <w:rFonts w:ascii="Times New Roman" w:hAnsi="Times New Roman" w:cs="Times New Roman"/>
          <w:sz w:val="24"/>
          <w:szCs w:val="24"/>
        </w:rPr>
        <w:t>For text in figures</w:t>
      </w:r>
      <w:r>
        <w:rPr>
          <w:rFonts w:ascii="Times New Roman" w:hAnsi="Times New Roman" w:cs="Times New Roman"/>
          <w:sz w:val="24"/>
          <w:szCs w:val="24"/>
        </w:rPr>
        <w:t xml:space="preserve"> and tables</w:t>
      </w:r>
      <w:r w:rsidRPr="00BA0D3B">
        <w:rPr>
          <w:rFonts w:ascii="Times New Roman" w:hAnsi="Times New Roman" w:cs="Times New Roman"/>
          <w:sz w:val="24"/>
          <w:szCs w:val="24"/>
        </w:rPr>
        <w:t xml:space="preserve"> do not use fonts smaller than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D3B">
        <w:rPr>
          <w:rFonts w:ascii="Times New Roman" w:hAnsi="Times New Roman" w:cs="Times New Roman"/>
          <w:sz w:val="24"/>
          <w:szCs w:val="24"/>
        </w:rPr>
        <w:t xml:space="preserve"> points font, type must be Times New Roman. Figures and tables that are rotated 90 degrees, have to be read from the right side of the paper. Figures</w:t>
      </w:r>
      <w:r>
        <w:rPr>
          <w:rFonts w:ascii="Times New Roman" w:hAnsi="Times New Roman" w:cs="Times New Roman"/>
          <w:sz w:val="24"/>
          <w:szCs w:val="24"/>
        </w:rPr>
        <w:t xml:space="preserve"> and tables</w:t>
      </w:r>
      <w:r w:rsidRPr="00B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to be inserted in the text, not at the end of paper.</w:t>
      </w:r>
      <w:r w:rsidRPr="00BA0D3B">
        <w:rPr>
          <w:rFonts w:ascii="Times New Roman" w:hAnsi="Times New Roman" w:cs="Times New Roman"/>
          <w:sz w:val="24"/>
          <w:szCs w:val="24"/>
        </w:rPr>
        <w:t xml:space="preserve"> Pictures must be original photographs of good quality and printed with high contrast.</w:t>
      </w:r>
    </w:p>
    <w:p w:rsidR="003903D4" w:rsidRPr="00592BBD" w:rsidRDefault="003903D4" w:rsidP="00446A69">
      <w:pPr>
        <w:autoSpaceDE w:val="0"/>
        <w:autoSpaceDN w:val="0"/>
        <w:adjustRightInd w:val="0"/>
        <w:spacing w:before="120" w:after="12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592BBD">
        <w:rPr>
          <w:rFonts w:ascii="Times New Roman" w:hAnsi="Times New Roman" w:cs="Times New Roman"/>
          <w:b/>
          <w:bCs/>
          <w:sz w:val="24"/>
          <w:szCs w:val="24"/>
        </w:rPr>
        <w:t xml:space="preserve">3-3- </w:t>
      </w:r>
      <w:r w:rsidRPr="009F0F38">
        <w:rPr>
          <w:rFonts w:ascii="Times New Roman" w:hAnsi="Times New Roman" w:cs="Times New Roman"/>
          <w:sz w:val="24"/>
          <w:szCs w:val="24"/>
        </w:rPr>
        <w:t xml:space="preserve">Mathematical expressions </w:t>
      </w:r>
      <w:r w:rsidRPr="009F0F38">
        <w:rPr>
          <w:rFonts w:asciiTheme="majorBidi" w:hAnsiTheme="majorBidi" w:cstheme="majorBidi"/>
          <w:sz w:val="24"/>
          <w:szCs w:val="24"/>
        </w:rPr>
        <w:t xml:space="preserve">(heading 2, </w:t>
      </w:r>
      <w:r w:rsidRPr="009F0F38">
        <w:rPr>
          <w:rFonts w:asciiTheme="majorBidi" w:hAnsiTheme="majorBidi" w:cstheme="majorBidi"/>
          <w:sz w:val="24"/>
          <w:szCs w:val="24"/>
          <w:lang w:bidi="fa-IR"/>
        </w:rPr>
        <w:t>Times New Roman, 12</w:t>
      </w:r>
      <w:r w:rsidR="009F0F38" w:rsidRPr="009F0F38">
        <w:rPr>
          <w:rFonts w:asciiTheme="majorBidi" w:hAnsiTheme="majorBidi" w:cstheme="majorBidi"/>
          <w:sz w:val="24"/>
          <w:szCs w:val="24"/>
          <w:lang w:bidi="fa-IR"/>
        </w:rPr>
        <w:t>pt,</w:t>
      </w:r>
      <w:r w:rsidRPr="009F0F38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3903D4" w:rsidRDefault="003903D4" w:rsidP="003903D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expressions are justified left and numbered in brackets at the right margin. Make one carriage return before and after the equation, see following example:</w:t>
      </w:r>
    </w:p>
    <w:p w:rsidR="003903D4" w:rsidRDefault="003903D4" w:rsidP="003903D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F05CC6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ω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+ 9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Sin </w:t>
      </w:r>
      <w:r>
        <w:rPr>
          <w:rFonts w:ascii="Times New Roman" w:hAnsi="Times New Roman" w:cs="Times New Roman"/>
          <w:sz w:val="29"/>
          <w:szCs w:val="29"/>
        </w:rPr>
        <w:t xml:space="preserve">α                                                                                </w:t>
      </w:r>
      <w:r w:rsidR="00F05CC6">
        <w:rPr>
          <w:rFonts w:ascii="Times New Roman" w:hAnsi="Times New Roman" w:cs="Times New Roman"/>
          <w:sz w:val="29"/>
          <w:szCs w:val="29"/>
        </w:rPr>
        <w:t xml:space="preserve">        (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  <w:rtl/>
        </w:rPr>
        <w:tab/>
      </w:r>
    </w:p>
    <w:p w:rsidR="003903D4" w:rsidRPr="009F0F38" w:rsidRDefault="003903D4" w:rsidP="00446A69">
      <w:pPr>
        <w:autoSpaceDE w:val="0"/>
        <w:autoSpaceDN w:val="0"/>
        <w:adjustRightInd w:val="0"/>
        <w:spacing w:before="120" w:after="12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9F0F38">
        <w:rPr>
          <w:rFonts w:ascii="Times New Roman" w:hAnsi="Times New Roman" w:cs="Times New Roman"/>
          <w:b/>
          <w:bCs/>
          <w:sz w:val="24"/>
          <w:szCs w:val="24"/>
        </w:rPr>
        <w:t xml:space="preserve">3-4- Lists </w:t>
      </w:r>
      <w:r w:rsidRPr="009F0F38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9F0F38">
        <w:rPr>
          <w:rFonts w:asciiTheme="majorBidi" w:hAnsiTheme="majorBidi" w:cstheme="majorBidi"/>
          <w:b/>
          <w:bCs/>
          <w:sz w:val="24"/>
          <w:szCs w:val="24"/>
          <w:lang w:bidi="fa-IR"/>
        </w:rPr>
        <w:t>Times New Roman, 12pt)</w:t>
      </w:r>
    </w:p>
    <w:p w:rsidR="003903D4" w:rsidRPr="00C402A9" w:rsidRDefault="003903D4" w:rsidP="0039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space items with no spacing marked either by solid bullets ‘•’ or with an Arabic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numeral followed by a full stop, e.g.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3D4" w:rsidRPr="00BC586A" w:rsidRDefault="003903D4" w:rsidP="004C3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BC586A">
        <w:rPr>
          <w:rFonts w:ascii="Times New Roman" w:hAnsi="Times New Roman" w:cs="Times New Roman"/>
          <w:b/>
          <w:bCs/>
          <w:sz w:val="28"/>
          <w:szCs w:val="28"/>
        </w:rPr>
        <w:t>Conclusions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03D4" w:rsidRPr="00C402A9" w:rsidRDefault="003903D4" w:rsidP="003903D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C402A9">
        <w:rPr>
          <w:rFonts w:ascii="Times New Roman" w:hAnsi="Times New Roman" w:cs="Times New Roman"/>
          <w:sz w:val="24"/>
          <w:szCs w:val="24"/>
        </w:rPr>
        <w:t>Times New Roman 12 point normal.</w:t>
      </w:r>
    </w:p>
    <w:p w:rsidR="003903D4" w:rsidRPr="00BC586A" w:rsidRDefault="003903D4" w:rsidP="003903D4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3903D4" w:rsidRDefault="003903D4" w:rsidP="004C3F48">
      <w:pPr>
        <w:autoSpaceDE w:val="0"/>
        <w:autoSpaceDN w:val="0"/>
        <w:adjustRightInd w:val="0"/>
        <w:spacing w:before="240" w:after="120" w:line="240" w:lineRule="auto"/>
        <w:jc w:val="lowKashida"/>
        <w:rPr>
          <w:rFonts w:asciiTheme="majorBidi" w:hAnsiTheme="majorBidi" w:cstheme="majorBidi"/>
          <w:sz w:val="20"/>
          <w:szCs w:val="20"/>
          <w:lang w:bidi="fa-IR"/>
        </w:rPr>
      </w:pPr>
      <w:r w:rsidRPr="00BC586A">
        <w:rPr>
          <w:rFonts w:ascii="Times New Roman" w:hAnsi="Times New Roman" w:cs="Times New Roman"/>
          <w:b/>
          <w:bCs/>
          <w:sz w:val="28"/>
          <w:szCs w:val="28"/>
        </w:rPr>
        <w:t>Acknowledgements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03D4" w:rsidRDefault="00F05CC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1224F">
        <w:rPr>
          <w:rFonts w:ascii="Times New Roman" w:hAnsi="Times New Roman" w:cs="Times New Roman"/>
          <w:sz w:val="24"/>
          <w:szCs w:val="24"/>
        </w:rPr>
        <w:t>any, the</w:t>
      </w:r>
      <w:r w:rsidR="003903D4">
        <w:rPr>
          <w:rFonts w:ascii="Times New Roman" w:hAnsi="Times New Roman" w:cs="Times New Roman"/>
          <w:sz w:val="24"/>
          <w:szCs w:val="24"/>
        </w:rPr>
        <w:t xml:space="preserve"> name of the person/institution who has supported the work may be cited here (Optional).</w:t>
      </w:r>
    </w:p>
    <w:p w:rsidR="00F05CC6" w:rsidRDefault="00F05CC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05CC6" w:rsidRDefault="00F05CC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Default="00FC429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Default="00FC429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Default="00FC429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Default="00FC429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Default="00FC429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FC4296" w:rsidRDefault="00FC4296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903D4" w:rsidRPr="00592BBD" w:rsidRDefault="003903D4" w:rsidP="003903D4">
      <w:pPr>
        <w:tabs>
          <w:tab w:val="left" w:pos="5008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16"/>
          <w:szCs w:val="16"/>
          <w:rtl/>
          <w:lang w:bidi="fa-IR"/>
        </w:rPr>
      </w:pPr>
    </w:p>
    <w:p w:rsidR="003903D4" w:rsidRPr="00BC586A" w:rsidRDefault="003903D4" w:rsidP="004C3F48">
      <w:pPr>
        <w:autoSpaceDE w:val="0"/>
        <w:autoSpaceDN w:val="0"/>
        <w:adjustRightInd w:val="0"/>
        <w:spacing w:before="240"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BC586A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03D4" w:rsidRDefault="003903D4" w:rsidP="009F0F3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EC1F75">
        <w:rPr>
          <w:rFonts w:ascii="Times New Roman" w:hAnsi="Times New Roman" w:cs="Times New Roman"/>
          <w:sz w:val="24"/>
          <w:szCs w:val="24"/>
        </w:rPr>
        <w:t>The references must be numbered chronologically</w:t>
      </w:r>
      <w:r w:rsidR="00F05CC6">
        <w:rPr>
          <w:rFonts w:ascii="Times New Roman" w:hAnsi="Times New Roman" w:cs="Times New Roman"/>
          <w:sz w:val="24"/>
          <w:szCs w:val="24"/>
        </w:rPr>
        <w:t xml:space="preserve"> in bold</w:t>
      </w:r>
      <w:r w:rsidRPr="00EC1F75">
        <w:rPr>
          <w:rFonts w:ascii="Times New Roman" w:hAnsi="Times New Roman" w:cs="Times New Roman"/>
          <w:sz w:val="24"/>
          <w:szCs w:val="24"/>
        </w:rPr>
        <w:t xml:space="preserve">: </w:t>
      </w:r>
      <w:r w:rsidRPr="00401042">
        <w:rPr>
          <w:rFonts w:ascii="Times New Roman" w:hAnsi="Times New Roman" w:cs="Times New Roman"/>
          <w:b/>
          <w:bCs/>
          <w:sz w:val="24"/>
          <w:szCs w:val="24"/>
        </w:rPr>
        <w:t>[1] [2] [3]</w:t>
      </w:r>
      <w:r w:rsidRPr="00EC1F75">
        <w:rPr>
          <w:rFonts w:ascii="Times New Roman" w:hAnsi="Times New Roman" w:cs="Times New Roman"/>
          <w:sz w:val="24"/>
          <w:szCs w:val="24"/>
        </w:rPr>
        <w:t xml:space="preserve"> and cited in the body text using square brackets </w:t>
      </w:r>
      <w:r w:rsidRPr="00401042">
        <w:rPr>
          <w:rFonts w:ascii="Times New Roman" w:hAnsi="Times New Roman" w:cs="Times New Roman"/>
          <w:b/>
          <w:bCs/>
          <w:sz w:val="24"/>
          <w:szCs w:val="24"/>
        </w:rPr>
        <w:t>[1</w:t>
      </w:r>
      <w:r w:rsidRPr="00EC1F75">
        <w:rPr>
          <w:rFonts w:ascii="Times New Roman" w:hAnsi="Times New Roman" w:cs="Times New Roman"/>
          <w:sz w:val="24"/>
          <w:szCs w:val="24"/>
        </w:rPr>
        <w:t xml:space="preserve">] typed in Times New Roman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0F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point normal, line spacing 1.15.</w:t>
      </w:r>
      <w:r w:rsidR="00FC4296">
        <w:rPr>
          <w:rFonts w:ascii="Times New Roman" w:hAnsi="Times New Roman" w:cs="Times New Roman"/>
          <w:sz w:val="24"/>
          <w:szCs w:val="24"/>
        </w:rPr>
        <w:t xml:space="preserve"> Leave one space line between </w:t>
      </w:r>
      <w:proofErr w:type="spellStart"/>
      <w:r w:rsidR="00FC4296">
        <w:rPr>
          <w:rFonts w:ascii="Times New Roman" w:hAnsi="Times New Roman" w:cs="Times New Roman"/>
          <w:sz w:val="24"/>
          <w:szCs w:val="24"/>
        </w:rPr>
        <w:t>refrences</w:t>
      </w:r>
      <w:proofErr w:type="spellEnd"/>
      <w:r w:rsidR="00FC4296">
        <w:rPr>
          <w:rFonts w:ascii="Times New Roman" w:hAnsi="Times New Roman" w:cs="Times New Roman"/>
          <w:sz w:val="24"/>
          <w:szCs w:val="24"/>
        </w:rPr>
        <w:t>.</w:t>
      </w:r>
      <w:r w:rsidRPr="00EC1F75">
        <w:rPr>
          <w:rFonts w:ascii="Times New Roman" w:hAnsi="Times New Roman" w:cs="Times New Roman"/>
          <w:sz w:val="24"/>
          <w:szCs w:val="24"/>
        </w:rPr>
        <w:t xml:space="preserve"> All references listed must be cited and all cited references must be included in the reference list. The format is shown by the examples below:</w:t>
      </w:r>
    </w:p>
    <w:p w:rsidR="00FC4296" w:rsidRPr="00EC1F75" w:rsidRDefault="00FC4296" w:rsidP="009F0F3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401042">
      <w:pPr>
        <w:spacing w:after="0"/>
        <w:jc w:val="lowKashida"/>
        <w:rPr>
          <w:rFonts w:ascii="Times New Roman" w:hAnsi="Times New Roman" w:cs="Zar"/>
          <w:lang w:bidi="fa-IR"/>
        </w:rPr>
      </w:pPr>
      <w:r w:rsidRPr="004C3F48">
        <w:rPr>
          <w:rFonts w:ascii="Times New Roman" w:hAnsi="Times New Roman" w:cs="Zar"/>
          <w:b/>
          <w:bCs/>
          <w:lang w:bidi="fa-IR"/>
        </w:rPr>
        <w:t>[1]</w:t>
      </w:r>
      <w:r w:rsidRPr="007F21F7">
        <w:rPr>
          <w:rFonts w:ascii="Times New Roman" w:hAnsi="Times New Roman" w:cs="Zar"/>
          <w:lang w:bidi="fa-IR"/>
        </w:rPr>
        <w:t xml:space="preserve"> </w:t>
      </w:r>
      <w:r w:rsidR="00401042">
        <w:rPr>
          <w:rFonts w:ascii="Times New Roman" w:hAnsi="Times New Roman" w:cs="Zar"/>
          <w:lang w:bidi="fa-IR"/>
        </w:rPr>
        <w:t>A. Gharib</w:t>
      </w:r>
      <w:r w:rsidRPr="007F21F7">
        <w:rPr>
          <w:rFonts w:ascii="Times New Roman" w:hAnsi="Times New Roman" w:cs="Zar"/>
          <w:lang w:bidi="fa-IR"/>
        </w:rPr>
        <w:t xml:space="preserve"> and </w:t>
      </w:r>
      <w:r w:rsidR="00401042">
        <w:rPr>
          <w:rFonts w:ascii="Times New Roman" w:hAnsi="Times New Roman" w:cs="Zar"/>
          <w:lang w:bidi="fa-IR"/>
        </w:rPr>
        <w:t>A. Ghaffari</w:t>
      </w:r>
      <w:r w:rsidR="00401042" w:rsidRPr="007F21F7">
        <w:rPr>
          <w:rFonts w:ascii="Times New Roman" w:hAnsi="Times New Roman" w:cs="Zar"/>
          <w:lang w:bidi="fa-IR"/>
        </w:rPr>
        <w:t>,” A</w:t>
      </w:r>
      <w:r w:rsidRPr="007F21F7">
        <w:rPr>
          <w:rFonts w:ascii="Times New Roman" w:hAnsi="Times New Roman" w:cs="Zar"/>
          <w:lang w:bidi="fa-IR"/>
        </w:rPr>
        <w:t xml:space="preserve"> New Method for Evaluation of Friction of in Bulk Metal Forming", Journal of Materials processing Technology, 152, 136-142.</w:t>
      </w:r>
    </w:p>
    <w:p w:rsidR="00FC4296" w:rsidRPr="007F21F7" w:rsidRDefault="00FC4296" w:rsidP="00401042">
      <w:pPr>
        <w:spacing w:after="0"/>
        <w:jc w:val="lowKashida"/>
        <w:rPr>
          <w:rFonts w:ascii="Times New Roman" w:hAnsi="Times New Roman" w:cs="Zar"/>
          <w:lang w:bidi="fa-IR"/>
        </w:rPr>
      </w:pPr>
    </w:p>
    <w:p w:rsidR="003903D4" w:rsidRDefault="003903D4" w:rsidP="004010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B Nazanin"/>
          <w:lang w:bidi="fa-IR"/>
        </w:rPr>
      </w:pPr>
      <w:r w:rsidRPr="004C3F48">
        <w:rPr>
          <w:rFonts w:ascii="Times New Roman" w:hAnsi="Times New Roman" w:cs="Zar"/>
          <w:b/>
          <w:bCs/>
          <w:lang w:bidi="fa-IR"/>
        </w:rPr>
        <w:t>[2]</w:t>
      </w:r>
      <w:r w:rsidRPr="007F21F7">
        <w:rPr>
          <w:rFonts w:ascii="Times New Roman" w:hAnsi="Times New Roman" w:cs="Zar"/>
          <w:lang w:bidi="fa-IR"/>
        </w:rPr>
        <w:t xml:space="preserve"> </w:t>
      </w:r>
      <w:r w:rsidR="00401042">
        <w:rPr>
          <w:rFonts w:ascii="Times New Roman" w:hAnsi="Times New Roman" w:cs="Times New Roman"/>
          <w:lang w:bidi="fa-IR"/>
        </w:rPr>
        <w:t>R. Salemi, M. Aadelizadeh</w:t>
      </w:r>
      <w:r w:rsidRPr="007F21F7">
        <w:rPr>
          <w:rFonts w:ascii="Times New Roman" w:hAnsi="Times New Roman" w:cs="Times New Roman"/>
          <w:lang w:bidi="fa-IR"/>
        </w:rPr>
        <w:t>, “Mechanochemical Carbothermic Reduction of Ilmenite”, 10</w:t>
      </w:r>
      <w:r w:rsidRPr="007F21F7">
        <w:rPr>
          <w:rFonts w:ascii="Times New Roman" w:hAnsi="Times New Roman" w:cs="Times New Roman"/>
          <w:vertAlign w:val="superscript"/>
          <w:lang w:bidi="fa-IR"/>
        </w:rPr>
        <w:t>th</w:t>
      </w:r>
      <w:r w:rsidRPr="007F21F7">
        <w:rPr>
          <w:rFonts w:ascii="Times New Roman" w:hAnsi="Times New Roman" w:cs="B Nazanin" w:hint="cs"/>
          <w:rtl/>
          <w:lang w:bidi="fa-IR"/>
        </w:rPr>
        <w:t xml:space="preserve"> </w:t>
      </w:r>
      <w:r w:rsidRPr="007F21F7">
        <w:rPr>
          <w:rFonts w:ascii="Times New Roman" w:hAnsi="Times New Roman" w:cs="B Nazanin"/>
          <w:lang w:bidi="fa-IR"/>
        </w:rPr>
        <w:t>Word Conference on Titanium, Homburg-Germany, July 2003, 269-275.</w:t>
      </w:r>
    </w:p>
    <w:p w:rsidR="00FC4296" w:rsidRPr="007F21F7" w:rsidRDefault="00FC4296" w:rsidP="004010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B Nazanin"/>
          <w:lang w:bidi="fa-IR"/>
        </w:rPr>
      </w:pPr>
    </w:p>
    <w:p w:rsidR="003903D4" w:rsidRPr="007F21F7" w:rsidRDefault="003903D4" w:rsidP="00401042">
      <w:pPr>
        <w:tabs>
          <w:tab w:val="left" w:pos="5008"/>
        </w:tabs>
        <w:autoSpaceDE w:val="0"/>
        <w:autoSpaceDN w:val="0"/>
        <w:adjustRightInd w:val="0"/>
        <w:spacing w:after="0"/>
        <w:jc w:val="lowKashida"/>
        <w:rPr>
          <w:rFonts w:ascii="Times New Roman" w:hAnsi="Times New Roman" w:cs="Times New Roman"/>
        </w:rPr>
      </w:pPr>
      <w:r w:rsidRPr="00F05CC6">
        <w:rPr>
          <w:rFonts w:ascii="Times New Roman" w:hAnsi="Times New Roman" w:cs="Zar"/>
          <w:b/>
          <w:bCs/>
          <w:lang w:bidi="fa-IR"/>
        </w:rPr>
        <w:t>[3]</w:t>
      </w:r>
      <w:r w:rsidRPr="007F21F7">
        <w:rPr>
          <w:rFonts w:ascii="Times New Roman" w:hAnsi="Times New Roman" w:cs="Zar"/>
          <w:lang w:bidi="fa-IR"/>
        </w:rPr>
        <w:t xml:space="preserve"> </w:t>
      </w:r>
      <w:r w:rsidRPr="007F21F7">
        <w:rPr>
          <w:rFonts w:ascii="Times New Roman" w:hAnsi="Times New Roman" w:cs="Times New Roman"/>
          <w:lang w:bidi="fa-IR"/>
        </w:rPr>
        <w:t xml:space="preserve">Y. </w:t>
      </w:r>
      <w:r w:rsidR="00F05CC6">
        <w:rPr>
          <w:rFonts w:ascii="Times New Roman" w:hAnsi="Times New Roman" w:cs="Times New Roman"/>
          <w:lang w:bidi="fa-IR"/>
        </w:rPr>
        <w:t>Yassi</w:t>
      </w:r>
      <w:r w:rsidRPr="007F21F7">
        <w:rPr>
          <w:rFonts w:ascii="Times New Roman" w:hAnsi="Times New Roman" w:cs="Times New Roman"/>
          <w:lang w:bidi="fa-IR"/>
        </w:rPr>
        <w:t xml:space="preserve">, Ph. D. Thesis. University of </w:t>
      </w:r>
      <w:r w:rsidR="00401042">
        <w:rPr>
          <w:rFonts w:ascii="Times New Roman" w:hAnsi="Times New Roman" w:cs="Times New Roman"/>
          <w:lang w:bidi="fa-IR"/>
        </w:rPr>
        <w:t xml:space="preserve">Aston in </w:t>
      </w:r>
      <w:r w:rsidRPr="007F21F7">
        <w:rPr>
          <w:rFonts w:ascii="Times New Roman" w:hAnsi="Times New Roman" w:cs="Times New Roman"/>
          <w:lang w:bidi="fa-IR"/>
        </w:rPr>
        <w:t xml:space="preserve">Birmingham. </w:t>
      </w:r>
      <w:r w:rsidR="00401042">
        <w:rPr>
          <w:rFonts w:ascii="Times New Roman" w:hAnsi="Times New Roman" w:cs="Times New Roman"/>
          <w:lang w:bidi="fa-IR"/>
        </w:rPr>
        <w:t>2000</w:t>
      </w:r>
      <w:r w:rsidRPr="007F21F7">
        <w:rPr>
          <w:rFonts w:ascii="Times New Roman" w:hAnsi="Times New Roman" w:cs="Times New Roman"/>
          <w:lang w:bidi="fa-IR"/>
        </w:rPr>
        <w:t>.</w:t>
      </w: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p w:rsidR="00A664A7" w:rsidRDefault="00A664A7" w:rsidP="00A664A7">
      <w:pPr>
        <w:spacing w:before="360" w:after="100" w:afterAutospacing="1"/>
        <w:ind w:left="-1728"/>
        <w:jc w:val="center"/>
      </w:pPr>
    </w:p>
    <w:sectPr w:rsidR="00A664A7" w:rsidSect="00A664A7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CE" w:rsidRDefault="000A18CE" w:rsidP="00A664A7">
      <w:pPr>
        <w:spacing w:after="0" w:line="240" w:lineRule="auto"/>
      </w:pPr>
      <w:r>
        <w:separator/>
      </w:r>
    </w:p>
  </w:endnote>
  <w:endnote w:type="continuationSeparator" w:id="0">
    <w:p w:rsidR="000A18CE" w:rsidRDefault="000A18CE" w:rsidP="00A6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CE" w:rsidRDefault="000A18CE" w:rsidP="00A664A7">
      <w:pPr>
        <w:spacing w:after="0" w:line="240" w:lineRule="auto"/>
      </w:pPr>
      <w:r>
        <w:separator/>
      </w:r>
    </w:p>
  </w:footnote>
  <w:footnote w:type="continuationSeparator" w:id="0">
    <w:p w:rsidR="000A18CE" w:rsidRDefault="000A18CE" w:rsidP="00A664A7">
      <w:pPr>
        <w:spacing w:after="0" w:line="240" w:lineRule="auto"/>
      </w:pPr>
      <w:r>
        <w:continuationSeparator/>
      </w:r>
    </w:p>
  </w:footnote>
  <w:footnote w:id="1">
    <w:p w:rsidR="009639CA" w:rsidRDefault="009639CA">
      <w:pPr>
        <w:pStyle w:val="FootnoteText"/>
      </w:pPr>
      <w:r>
        <w:rPr>
          <w:rStyle w:val="FootnoteReference"/>
        </w:rPr>
        <w:footnoteRef/>
      </w:r>
      <w:r w:rsidR="00317DB0" w:rsidRPr="00317DB0">
        <w:t>Corresponding author</w:t>
      </w:r>
      <w:r w:rsidRPr="00317DB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A7" w:rsidRDefault="009F0F38" w:rsidP="00A664A7">
    <w:pPr>
      <w:pStyle w:val="Header"/>
      <w:spacing w:before="100" w:beforeAutospacing="1"/>
      <w:ind w:left="-1584"/>
      <w:jc w:val="center"/>
    </w:pPr>
    <w:r>
      <w:rPr>
        <w:noProof/>
      </w:rPr>
      <w:drawing>
        <wp:inline distT="0" distB="0" distL="0" distR="0">
          <wp:extent cx="7886700" cy="12832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506" cy="1305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F35"/>
    <w:multiLevelType w:val="hybridMultilevel"/>
    <w:tmpl w:val="8842DE74"/>
    <w:lvl w:ilvl="0" w:tplc="B85C1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3599"/>
    <w:multiLevelType w:val="hybridMultilevel"/>
    <w:tmpl w:val="8842DE74"/>
    <w:lvl w:ilvl="0" w:tplc="B85C1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E8"/>
    <w:rsid w:val="000455FD"/>
    <w:rsid w:val="000A18CE"/>
    <w:rsid w:val="0011224F"/>
    <w:rsid w:val="0016695A"/>
    <w:rsid w:val="001A6062"/>
    <w:rsid w:val="00221A92"/>
    <w:rsid w:val="00317DB0"/>
    <w:rsid w:val="003573E8"/>
    <w:rsid w:val="00357CF9"/>
    <w:rsid w:val="00377701"/>
    <w:rsid w:val="003903D4"/>
    <w:rsid w:val="00397458"/>
    <w:rsid w:val="003B3423"/>
    <w:rsid w:val="00401042"/>
    <w:rsid w:val="00414C07"/>
    <w:rsid w:val="00446A69"/>
    <w:rsid w:val="004B207C"/>
    <w:rsid w:val="004C3F48"/>
    <w:rsid w:val="00567D1B"/>
    <w:rsid w:val="005A4FC4"/>
    <w:rsid w:val="005B0D57"/>
    <w:rsid w:val="00603121"/>
    <w:rsid w:val="006C3884"/>
    <w:rsid w:val="00712520"/>
    <w:rsid w:val="00714E4C"/>
    <w:rsid w:val="007B07D0"/>
    <w:rsid w:val="008202B2"/>
    <w:rsid w:val="00862685"/>
    <w:rsid w:val="00930D39"/>
    <w:rsid w:val="00944B36"/>
    <w:rsid w:val="009639CA"/>
    <w:rsid w:val="00987E22"/>
    <w:rsid w:val="009C51AF"/>
    <w:rsid w:val="009F0F38"/>
    <w:rsid w:val="00A075AB"/>
    <w:rsid w:val="00A664A7"/>
    <w:rsid w:val="00B035ED"/>
    <w:rsid w:val="00B666B7"/>
    <w:rsid w:val="00D40853"/>
    <w:rsid w:val="00D44A6A"/>
    <w:rsid w:val="00D9645B"/>
    <w:rsid w:val="00EA2813"/>
    <w:rsid w:val="00F05CC6"/>
    <w:rsid w:val="00F9298A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FDC4"/>
  <w15:chartTrackingRefBased/>
  <w15:docId w15:val="{1B73BEAA-9822-431D-A96A-AFA606B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2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A7"/>
  </w:style>
  <w:style w:type="paragraph" w:styleId="Footer">
    <w:name w:val="footer"/>
    <w:basedOn w:val="Normal"/>
    <w:link w:val="FooterChar"/>
    <w:uiPriority w:val="99"/>
    <w:unhideWhenUsed/>
    <w:rsid w:val="00A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A7"/>
  </w:style>
  <w:style w:type="paragraph" w:styleId="FootnoteText">
    <w:name w:val="footnote text"/>
    <w:basedOn w:val="Normal"/>
    <w:link w:val="FootnoteTextChar"/>
    <w:uiPriority w:val="99"/>
    <w:semiHidden/>
    <w:unhideWhenUsed/>
    <w:rsid w:val="006031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12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3121"/>
    <w:rPr>
      <w:vertAlign w:val="superscript"/>
    </w:rPr>
  </w:style>
  <w:style w:type="character" w:customStyle="1" w:styleId="tlid-translation">
    <w:name w:val="tlid-translation"/>
    <w:basedOn w:val="DefaultParagraphFont"/>
    <w:rsid w:val="00603121"/>
  </w:style>
  <w:style w:type="paragraph" w:styleId="ListParagraph">
    <w:name w:val="List Paragraph"/>
    <w:basedOn w:val="Normal"/>
    <w:uiPriority w:val="34"/>
    <w:qFormat/>
    <w:rsid w:val="003903D4"/>
    <w:pPr>
      <w:ind w:left="720"/>
      <w:contextualSpacing/>
    </w:pPr>
  </w:style>
  <w:style w:type="table" w:styleId="TableGrid">
    <w:name w:val="Table Grid"/>
    <w:basedOn w:val="TableNormal"/>
    <w:uiPriority w:val="39"/>
    <w:rsid w:val="003903D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4709-7B1F-4187-A5EF-14D13901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SagharRayaneh</dc:creator>
  <cp:keywords/>
  <dc:description/>
  <cp:lastModifiedBy>admin</cp:lastModifiedBy>
  <cp:revision>33</cp:revision>
  <cp:lastPrinted>2023-02-02T05:44:00Z</cp:lastPrinted>
  <dcterms:created xsi:type="dcterms:W3CDTF">2020-12-05T11:53:00Z</dcterms:created>
  <dcterms:modified xsi:type="dcterms:W3CDTF">2023-02-02T05:45:00Z</dcterms:modified>
</cp:coreProperties>
</file>